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E85" w:rsidRDefault="009D4E85">
      <w:pPr>
        <w:jc w:val="center"/>
        <w:rPr>
          <w:rFonts w:ascii="Calibri" w:eastAsia="Calibri" w:hAnsi="Calibri" w:cs="Calibri"/>
        </w:rPr>
      </w:pPr>
      <w:r>
        <w:object w:dxaOrig="1984" w:dyaOrig="1984">
          <v:rect id="rectole0000000000" o:spid="_x0000_i1025" style="width:100.1pt;height:100.1pt" o:ole="" o:preferrelative="t" stroked="f">
            <v:imagedata r:id="rId6" o:title=""/>
          </v:rect>
          <o:OLEObject Type="Embed" ProgID="StaticMetafile" ShapeID="rectole0000000000" DrawAspect="Content" ObjectID="_1477931875" r:id="rId7"/>
        </w:object>
      </w:r>
    </w:p>
    <w:p w:rsidR="009D4E85" w:rsidRDefault="009D4E85">
      <w:pPr>
        <w:jc w:val="center"/>
        <w:rPr>
          <w:rFonts w:ascii="Calibri" w:eastAsia="Calibri" w:hAnsi="Calibri" w:cs="Calibri"/>
        </w:rPr>
      </w:pPr>
    </w:p>
    <w:p w:rsidR="009D4E85" w:rsidRDefault="00A5765A">
      <w:pPr>
        <w:ind w:left="1416"/>
        <w:jc w:val="center"/>
        <w:rPr>
          <w:rFonts w:ascii="Calibri" w:eastAsia="Calibri" w:hAnsi="Calibri" w:cs="Calibri"/>
        </w:rPr>
      </w:pPr>
      <w:r>
        <w:rPr>
          <w:rFonts w:ascii="Calibri" w:eastAsia="Calibri" w:hAnsi="Calibri" w:cs="Calibri"/>
          <w:sz w:val="40"/>
        </w:rPr>
        <w:t>NOTA DE PRENSA//</w:t>
      </w:r>
      <w:r w:rsidR="00DA3CB8">
        <w:rPr>
          <w:rFonts w:ascii="Calibri" w:eastAsia="Calibri" w:hAnsi="Calibri" w:cs="Calibri"/>
          <w:sz w:val="40"/>
        </w:rPr>
        <w:t>PRENTSA OHARRA</w:t>
      </w:r>
    </w:p>
    <w:p w:rsidR="009D4E85" w:rsidRDefault="009D4E85">
      <w:pPr>
        <w:rPr>
          <w:rFonts w:ascii="Calibri" w:eastAsia="Calibri" w:hAnsi="Calibri" w:cs="Calibri"/>
          <w:sz w:val="28"/>
        </w:rPr>
      </w:pPr>
    </w:p>
    <w:p w:rsidR="009D4E85" w:rsidRDefault="00DA3CB8">
      <w:pPr>
        <w:jc w:val="center"/>
        <w:rPr>
          <w:rFonts w:ascii="Calibri" w:eastAsia="Calibri" w:hAnsi="Calibri" w:cs="Calibri"/>
          <w:b/>
          <w:sz w:val="28"/>
        </w:rPr>
      </w:pPr>
      <w:r>
        <w:rPr>
          <w:rFonts w:ascii="Calibri" w:eastAsia="Calibri" w:hAnsi="Calibri" w:cs="Calibri"/>
          <w:b/>
          <w:sz w:val="28"/>
        </w:rPr>
        <w:t xml:space="preserve">UROLA-GARAIA SERÁ ESTE AÑO EL LUGAR DE ENCUENTRO DE LA JUVENTUD PARA MOSTRAR SU RECHAZO A LA VIOLENCIA SEXISTA </w:t>
      </w:r>
    </w:p>
    <w:p w:rsidR="009D4E85" w:rsidRDefault="00DA3CB8">
      <w:pPr>
        <w:numPr>
          <w:ilvl w:val="0"/>
          <w:numId w:val="1"/>
        </w:numPr>
        <w:tabs>
          <w:tab w:val="left" w:pos="720"/>
        </w:tabs>
        <w:spacing w:after="120" w:line="420" w:lineRule="auto"/>
        <w:ind w:left="714" w:hanging="357"/>
        <w:jc w:val="both"/>
        <w:rPr>
          <w:rFonts w:ascii="Calibri" w:eastAsia="Calibri" w:hAnsi="Calibri" w:cs="Calibri"/>
          <w:b/>
          <w:sz w:val="24"/>
        </w:rPr>
      </w:pPr>
      <w:r>
        <w:rPr>
          <w:rFonts w:ascii="Calibri" w:eastAsia="Calibri" w:hAnsi="Calibri" w:cs="Calibri"/>
          <w:color w:val="000000"/>
          <w:sz w:val="24"/>
        </w:rPr>
        <w:t xml:space="preserve">Impulsado por </w:t>
      </w:r>
      <w:proofErr w:type="spellStart"/>
      <w:r>
        <w:rPr>
          <w:rFonts w:ascii="Calibri" w:eastAsia="Calibri" w:hAnsi="Calibri" w:cs="Calibri"/>
          <w:color w:val="000000"/>
          <w:sz w:val="24"/>
        </w:rPr>
        <w:t>Emakunde</w:t>
      </w:r>
      <w:proofErr w:type="spellEnd"/>
      <w:r>
        <w:rPr>
          <w:rFonts w:ascii="Calibri" w:eastAsia="Calibri" w:hAnsi="Calibri" w:cs="Calibri"/>
          <w:color w:val="000000"/>
          <w:sz w:val="24"/>
        </w:rPr>
        <w:t xml:space="preserve">, y con la participación de las tres </w:t>
      </w:r>
      <w:r w:rsidRPr="00C94491">
        <w:rPr>
          <w:rFonts w:ascii="Calibri" w:eastAsia="Calibri" w:hAnsi="Calibri" w:cs="Calibri"/>
          <w:sz w:val="24"/>
        </w:rPr>
        <w:t>D</w:t>
      </w:r>
      <w:r>
        <w:rPr>
          <w:rFonts w:ascii="Calibri" w:eastAsia="Calibri" w:hAnsi="Calibri" w:cs="Calibri"/>
          <w:color w:val="000000"/>
          <w:sz w:val="24"/>
        </w:rPr>
        <w:t xml:space="preserve">iputaciones </w:t>
      </w:r>
      <w:r w:rsidRPr="00C94491">
        <w:rPr>
          <w:rFonts w:ascii="Calibri" w:eastAsia="Calibri" w:hAnsi="Calibri" w:cs="Calibri"/>
          <w:sz w:val="24"/>
        </w:rPr>
        <w:t>F</w:t>
      </w:r>
      <w:r>
        <w:rPr>
          <w:rFonts w:ascii="Calibri" w:eastAsia="Calibri" w:hAnsi="Calibri" w:cs="Calibri"/>
          <w:color w:val="000000"/>
          <w:sz w:val="24"/>
        </w:rPr>
        <w:t xml:space="preserve">orales y EUDEL, el programa </w:t>
      </w:r>
      <w:proofErr w:type="spellStart"/>
      <w:r>
        <w:rPr>
          <w:rFonts w:ascii="Calibri" w:eastAsia="Calibri" w:hAnsi="Calibri" w:cs="Calibri"/>
          <w:color w:val="000000"/>
          <w:sz w:val="24"/>
        </w:rPr>
        <w:t>Beldur</w:t>
      </w:r>
      <w:proofErr w:type="spellEnd"/>
      <w:r>
        <w:rPr>
          <w:rFonts w:ascii="Calibri" w:eastAsia="Calibri" w:hAnsi="Calibri" w:cs="Calibri"/>
          <w:color w:val="000000"/>
          <w:sz w:val="24"/>
        </w:rPr>
        <w:t xml:space="preserve"> </w:t>
      </w:r>
      <w:proofErr w:type="spellStart"/>
      <w:r>
        <w:rPr>
          <w:rFonts w:ascii="Calibri" w:eastAsia="Calibri" w:hAnsi="Calibri" w:cs="Calibri"/>
          <w:color w:val="000000"/>
          <w:sz w:val="24"/>
        </w:rPr>
        <w:t>Barik</w:t>
      </w:r>
      <w:proofErr w:type="spellEnd"/>
      <w:r>
        <w:rPr>
          <w:rFonts w:ascii="Calibri" w:eastAsia="Calibri" w:hAnsi="Calibri" w:cs="Calibri"/>
          <w:color w:val="000000"/>
          <w:sz w:val="24"/>
        </w:rPr>
        <w:t xml:space="preserve"> </w:t>
      </w:r>
      <w:r w:rsidR="00CE6C63">
        <w:rPr>
          <w:rFonts w:ascii="Calibri" w:eastAsia="Calibri" w:hAnsi="Calibri" w:cs="Calibri"/>
          <w:color w:val="000000"/>
          <w:sz w:val="24"/>
        </w:rPr>
        <w:t xml:space="preserve">2014 </w:t>
      </w:r>
      <w:r>
        <w:rPr>
          <w:rFonts w:ascii="Calibri" w:eastAsia="Calibri" w:hAnsi="Calibri" w:cs="Calibri"/>
          <w:color w:val="000000"/>
          <w:sz w:val="24"/>
        </w:rPr>
        <w:t xml:space="preserve">tiene su colofón en la </w:t>
      </w:r>
      <w:proofErr w:type="spellStart"/>
      <w:r>
        <w:rPr>
          <w:rFonts w:ascii="Calibri" w:eastAsia="Calibri" w:hAnsi="Calibri" w:cs="Calibri"/>
          <w:color w:val="000000"/>
          <w:sz w:val="24"/>
        </w:rPr>
        <w:t>Topaketa</w:t>
      </w:r>
      <w:proofErr w:type="spellEnd"/>
      <w:r>
        <w:rPr>
          <w:rFonts w:ascii="Calibri" w:eastAsia="Calibri" w:hAnsi="Calibri" w:cs="Calibri"/>
          <w:color w:val="000000"/>
          <w:sz w:val="24"/>
        </w:rPr>
        <w:t xml:space="preserve"> que se celebrará el 29 de noviembre en </w:t>
      </w:r>
      <w:proofErr w:type="spellStart"/>
      <w:r>
        <w:rPr>
          <w:rFonts w:ascii="Calibri" w:eastAsia="Calibri" w:hAnsi="Calibri" w:cs="Calibri"/>
          <w:color w:val="000000"/>
          <w:sz w:val="24"/>
        </w:rPr>
        <w:t>Urretxu</w:t>
      </w:r>
      <w:proofErr w:type="spellEnd"/>
      <w:r>
        <w:rPr>
          <w:rFonts w:ascii="Calibri" w:eastAsia="Calibri" w:hAnsi="Calibri" w:cs="Calibri"/>
          <w:color w:val="000000"/>
          <w:sz w:val="24"/>
        </w:rPr>
        <w:t xml:space="preserve"> y </w:t>
      </w:r>
      <w:proofErr w:type="spellStart"/>
      <w:r>
        <w:rPr>
          <w:rFonts w:ascii="Calibri" w:eastAsia="Calibri" w:hAnsi="Calibri" w:cs="Calibri"/>
          <w:color w:val="000000"/>
          <w:sz w:val="24"/>
        </w:rPr>
        <w:t>Zumarraga</w:t>
      </w:r>
      <w:proofErr w:type="spellEnd"/>
      <w:r>
        <w:rPr>
          <w:rFonts w:ascii="Calibri" w:eastAsia="Calibri" w:hAnsi="Calibri" w:cs="Calibri"/>
          <w:color w:val="000000"/>
          <w:sz w:val="24"/>
        </w:rPr>
        <w:t xml:space="preserve">. </w:t>
      </w:r>
    </w:p>
    <w:p w:rsidR="009D4E85" w:rsidRDefault="00DA3CB8">
      <w:pPr>
        <w:numPr>
          <w:ilvl w:val="0"/>
          <w:numId w:val="1"/>
        </w:numPr>
        <w:tabs>
          <w:tab w:val="left" w:pos="720"/>
        </w:tabs>
        <w:spacing w:after="120" w:line="420" w:lineRule="auto"/>
        <w:ind w:left="714" w:hanging="357"/>
        <w:jc w:val="both"/>
        <w:rPr>
          <w:rFonts w:ascii="Calibri" w:eastAsia="Calibri" w:hAnsi="Calibri" w:cs="Calibri"/>
          <w:sz w:val="24"/>
        </w:rPr>
      </w:pPr>
      <w:r>
        <w:rPr>
          <w:rFonts w:ascii="Calibri" w:eastAsia="Calibri" w:hAnsi="Calibri" w:cs="Calibri"/>
          <w:sz w:val="24"/>
        </w:rPr>
        <w:t xml:space="preserve">El concurso </w:t>
      </w:r>
      <w:proofErr w:type="spellStart"/>
      <w:r>
        <w:rPr>
          <w:rFonts w:ascii="Calibri" w:eastAsia="Calibri" w:hAnsi="Calibri" w:cs="Calibri"/>
          <w:sz w:val="24"/>
        </w:rPr>
        <w:t>Beldur</w:t>
      </w:r>
      <w:proofErr w:type="spellEnd"/>
      <w:r>
        <w:rPr>
          <w:rFonts w:ascii="Calibri" w:eastAsia="Calibri" w:hAnsi="Calibri" w:cs="Calibri"/>
          <w:sz w:val="24"/>
        </w:rPr>
        <w:t xml:space="preserve"> </w:t>
      </w:r>
      <w:proofErr w:type="spellStart"/>
      <w:r>
        <w:rPr>
          <w:rFonts w:ascii="Calibri" w:eastAsia="Calibri" w:hAnsi="Calibri" w:cs="Calibri"/>
          <w:sz w:val="24"/>
        </w:rPr>
        <w:t>Barik</w:t>
      </w:r>
      <w:proofErr w:type="spellEnd"/>
      <w:r>
        <w:rPr>
          <w:rFonts w:ascii="Calibri" w:eastAsia="Calibri" w:hAnsi="Calibri" w:cs="Calibri"/>
          <w:sz w:val="24"/>
        </w:rPr>
        <w:t xml:space="preserve"> ha recibido </w:t>
      </w:r>
      <w:r w:rsidR="00CE6C63" w:rsidRPr="002A202E">
        <w:rPr>
          <w:rFonts w:ascii="Calibri" w:eastAsia="Calibri" w:hAnsi="Calibri" w:cs="Calibri"/>
          <w:sz w:val="24"/>
        </w:rPr>
        <w:t>22</w:t>
      </w:r>
      <w:r w:rsidR="00C94491" w:rsidRPr="002A202E">
        <w:rPr>
          <w:rFonts w:ascii="Calibri" w:eastAsia="Calibri" w:hAnsi="Calibri" w:cs="Calibri"/>
          <w:sz w:val="24"/>
        </w:rPr>
        <w:t>4</w:t>
      </w:r>
      <w:r w:rsidR="00CE6C63" w:rsidRPr="002A202E">
        <w:rPr>
          <w:rFonts w:ascii="Calibri" w:eastAsia="Calibri" w:hAnsi="Calibri" w:cs="Calibri"/>
          <w:color w:val="FF0000"/>
          <w:sz w:val="24"/>
        </w:rPr>
        <w:t xml:space="preserve"> </w:t>
      </w:r>
      <w:r w:rsidRPr="002A202E">
        <w:rPr>
          <w:rFonts w:ascii="Calibri" w:eastAsia="Calibri" w:hAnsi="Calibri" w:cs="Calibri"/>
          <w:sz w:val="24"/>
        </w:rPr>
        <w:t>trabajos audiovisuales</w:t>
      </w:r>
      <w:r>
        <w:rPr>
          <w:rFonts w:ascii="Calibri" w:eastAsia="Calibri" w:hAnsi="Calibri" w:cs="Calibri"/>
          <w:sz w:val="24"/>
        </w:rPr>
        <w:t xml:space="preserve"> en los que chicos y chicas muestran cómo se enfrentan a situaciones de desigualdad y de violencia con actitudes basadas en el respeto, la igualdad, la libertad y la autonomía. </w:t>
      </w:r>
    </w:p>
    <w:p w:rsidR="009D4E85" w:rsidRDefault="00DA3CB8">
      <w:pPr>
        <w:numPr>
          <w:ilvl w:val="0"/>
          <w:numId w:val="1"/>
        </w:numPr>
        <w:tabs>
          <w:tab w:val="left" w:pos="720"/>
        </w:tabs>
        <w:spacing w:after="120" w:line="420" w:lineRule="auto"/>
        <w:ind w:left="714" w:hanging="357"/>
        <w:jc w:val="both"/>
        <w:rPr>
          <w:rFonts w:ascii="Calibri" w:eastAsia="Calibri" w:hAnsi="Calibri" w:cs="Calibri"/>
          <w:sz w:val="24"/>
        </w:rPr>
      </w:pPr>
      <w:r>
        <w:rPr>
          <w:rFonts w:ascii="Calibri" w:eastAsia="Calibri" w:hAnsi="Calibri" w:cs="Calibri"/>
          <w:sz w:val="24"/>
        </w:rPr>
        <w:t xml:space="preserve">El programa ofrece herramientas con las que las personas jóvenes identifican  la violencia sexista y le hacen frente con una </w:t>
      </w:r>
      <w:r>
        <w:rPr>
          <w:rFonts w:ascii="Calibri" w:eastAsia="Calibri" w:hAnsi="Calibri" w:cs="Calibri"/>
          <w:i/>
          <w:sz w:val="24"/>
        </w:rPr>
        <w:t xml:space="preserve">actitud </w:t>
      </w:r>
      <w:proofErr w:type="spellStart"/>
      <w:r>
        <w:rPr>
          <w:rFonts w:ascii="Calibri" w:eastAsia="Calibri" w:hAnsi="Calibri" w:cs="Calibri"/>
          <w:i/>
          <w:sz w:val="24"/>
        </w:rPr>
        <w:t>Beldur</w:t>
      </w:r>
      <w:proofErr w:type="spellEnd"/>
      <w:r>
        <w:rPr>
          <w:rFonts w:ascii="Calibri" w:eastAsia="Calibri" w:hAnsi="Calibri" w:cs="Calibri"/>
          <w:i/>
          <w:sz w:val="24"/>
        </w:rPr>
        <w:t xml:space="preserve"> </w:t>
      </w:r>
      <w:proofErr w:type="spellStart"/>
      <w:r>
        <w:rPr>
          <w:rFonts w:ascii="Calibri" w:eastAsia="Calibri" w:hAnsi="Calibri" w:cs="Calibri"/>
          <w:i/>
          <w:sz w:val="24"/>
        </w:rPr>
        <w:t>Barik</w:t>
      </w:r>
      <w:proofErr w:type="spellEnd"/>
      <w:r>
        <w:rPr>
          <w:rFonts w:ascii="Calibri" w:eastAsia="Calibri" w:hAnsi="Calibri" w:cs="Calibri"/>
          <w:i/>
          <w:sz w:val="24"/>
        </w:rPr>
        <w:t>.</w:t>
      </w:r>
    </w:p>
    <w:p w:rsidR="009D4E85" w:rsidRDefault="00DA3CB8">
      <w:pPr>
        <w:numPr>
          <w:ilvl w:val="0"/>
          <w:numId w:val="1"/>
        </w:numPr>
        <w:tabs>
          <w:tab w:val="left" w:pos="720"/>
        </w:tabs>
        <w:spacing w:after="120" w:line="420" w:lineRule="auto"/>
        <w:ind w:left="714" w:hanging="357"/>
        <w:jc w:val="both"/>
        <w:rPr>
          <w:rFonts w:ascii="Calibri" w:eastAsia="Calibri" w:hAnsi="Calibri" w:cs="Calibri"/>
          <w:sz w:val="24"/>
        </w:rPr>
      </w:pPr>
      <w:r>
        <w:rPr>
          <w:rFonts w:ascii="Calibri" w:eastAsia="Calibri" w:hAnsi="Calibri" w:cs="Calibri"/>
          <w:sz w:val="24"/>
        </w:rPr>
        <w:t>De cara al Día Internacional Contra la Violencia hacia las Mujeres, las instituciones llaman a utilizar el punto lila como símbolo de rechazo a este tipo de violencia.</w:t>
      </w:r>
    </w:p>
    <w:p w:rsidR="009D4E85" w:rsidRDefault="009D4E85">
      <w:pPr>
        <w:rPr>
          <w:rFonts w:ascii="Calibri" w:eastAsia="Calibri" w:hAnsi="Calibri" w:cs="Calibri"/>
          <w:b/>
          <w:sz w:val="24"/>
        </w:rPr>
      </w:pPr>
    </w:p>
    <w:p w:rsidR="009D4E85" w:rsidRDefault="00DA3CB8">
      <w:pPr>
        <w:rPr>
          <w:rFonts w:ascii="Calibri" w:eastAsia="Calibri" w:hAnsi="Calibri" w:cs="Calibri"/>
          <w:b/>
          <w:sz w:val="24"/>
        </w:rPr>
      </w:pPr>
      <w:proofErr w:type="spellStart"/>
      <w:r>
        <w:rPr>
          <w:rFonts w:ascii="Calibri" w:eastAsia="Calibri" w:hAnsi="Calibri" w:cs="Calibri"/>
          <w:b/>
          <w:sz w:val="24"/>
        </w:rPr>
        <w:t>Urola-Garaia</w:t>
      </w:r>
      <w:proofErr w:type="spellEnd"/>
      <w:r>
        <w:rPr>
          <w:rFonts w:ascii="Calibri" w:eastAsia="Calibri" w:hAnsi="Calibri" w:cs="Calibri"/>
          <w:b/>
          <w:sz w:val="24"/>
        </w:rPr>
        <w:t>, 24 de noviembre de 2014</w:t>
      </w:r>
    </w:p>
    <w:p w:rsidR="009D4E85" w:rsidRDefault="00DA3CB8">
      <w:pPr>
        <w:spacing w:after="120" w:line="420" w:lineRule="auto"/>
        <w:jc w:val="both"/>
        <w:rPr>
          <w:rFonts w:ascii="Calibri" w:eastAsia="Calibri" w:hAnsi="Calibri" w:cs="Calibri"/>
          <w:sz w:val="24"/>
        </w:rPr>
      </w:pPr>
      <w:r>
        <w:rPr>
          <w:rFonts w:ascii="Calibri" w:eastAsia="Calibri" w:hAnsi="Calibri" w:cs="Calibri"/>
          <w:sz w:val="24"/>
        </w:rPr>
        <w:t xml:space="preserve">El programa </w:t>
      </w:r>
      <w:proofErr w:type="spellStart"/>
      <w:r>
        <w:rPr>
          <w:rFonts w:ascii="Calibri" w:eastAsia="Calibri" w:hAnsi="Calibri" w:cs="Calibri"/>
          <w:i/>
          <w:sz w:val="24"/>
        </w:rPr>
        <w:t>Beldur</w:t>
      </w:r>
      <w:proofErr w:type="spellEnd"/>
      <w:r>
        <w:rPr>
          <w:rFonts w:ascii="Calibri" w:eastAsia="Calibri" w:hAnsi="Calibri" w:cs="Calibri"/>
          <w:i/>
          <w:sz w:val="24"/>
        </w:rPr>
        <w:t xml:space="preserve"> </w:t>
      </w:r>
      <w:proofErr w:type="spellStart"/>
      <w:r>
        <w:rPr>
          <w:rFonts w:ascii="Calibri" w:eastAsia="Calibri" w:hAnsi="Calibri" w:cs="Calibri"/>
          <w:i/>
          <w:sz w:val="24"/>
        </w:rPr>
        <w:t>Barik</w:t>
      </w:r>
      <w:proofErr w:type="spellEnd"/>
      <w:r>
        <w:rPr>
          <w:rFonts w:ascii="Calibri" w:eastAsia="Calibri" w:hAnsi="Calibri" w:cs="Calibri"/>
          <w:i/>
          <w:sz w:val="24"/>
        </w:rPr>
        <w:t>!</w:t>
      </w:r>
      <w:r>
        <w:rPr>
          <w:rFonts w:ascii="Calibri" w:eastAsia="Calibri" w:hAnsi="Calibri" w:cs="Calibri"/>
          <w:sz w:val="24"/>
        </w:rPr>
        <w:t xml:space="preserve"> es un programa anual de prevención de la violencia sexista entre jóvenes que nace en 2009 impulsado por </w:t>
      </w:r>
      <w:proofErr w:type="spellStart"/>
      <w:r>
        <w:rPr>
          <w:rFonts w:ascii="Calibri" w:eastAsia="Calibri" w:hAnsi="Calibri" w:cs="Calibri"/>
          <w:sz w:val="24"/>
        </w:rPr>
        <w:t>Emakunde</w:t>
      </w:r>
      <w:proofErr w:type="spellEnd"/>
      <w:r>
        <w:rPr>
          <w:rFonts w:ascii="Calibri" w:eastAsia="Calibri" w:hAnsi="Calibri" w:cs="Calibri"/>
          <w:sz w:val="24"/>
        </w:rPr>
        <w:t xml:space="preserve"> y </w:t>
      </w:r>
      <w:proofErr w:type="spellStart"/>
      <w:r>
        <w:rPr>
          <w:rFonts w:ascii="Calibri" w:eastAsia="Calibri" w:hAnsi="Calibri" w:cs="Calibri"/>
          <w:sz w:val="24"/>
        </w:rPr>
        <w:t>Eudel</w:t>
      </w:r>
      <w:proofErr w:type="spellEnd"/>
      <w:r>
        <w:rPr>
          <w:rFonts w:ascii="Calibri" w:eastAsia="Calibri" w:hAnsi="Calibri" w:cs="Calibri"/>
          <w:sz w:val="24"/>
        </w:rPr>
        <w:t xml:space="preserve">, en el marco de la </w:t>
      </w:r>
      <w:r>
        <w:rPr>
          <w:rFonts w:ascii="Calibri" w:eastAsia="Calibri" w:hAnsi="Calibri" w:cs="Calibri"/>
          <w:sz w:val="24"/>
        </w:rPr>
        <w:lastRenderedPageBreak/>
        <w:t xml:space="preserve">Red </w:t>
      </w:r>
      <w:proofErr w:type="spellStart"/>
      <w:r>
        <w:rPr>
          <w:rFonts w:ascii="Calibri" w:eastAsia="Calibri" w:hAnsi="Calibri" w:cs="Calibri"/>
          <w:sz w:val="24"/>
        </w:rPr>
        <w:t>Berdinsarea</w:t>
      </w:r>
      <w:proofErr w:type="spellEnd"/>
      <w:r>
        <w:rPr>
          <w:rFonts w:ascii="Calibri" w:eastAsia="Calibri" w:hAnsi="Calibri" w:cs="Calibri"/>
          <w:sz w:val="24"/>
        </w:rPr>
        <w:t xml:space="preserve"> de municipios vascos por la igualdad. A día de hoy, está impulsado por </w:t>
      </w:r>
      <w:proofErr w:type="spellStart"/>
      <w:r>
        <w:rPr>
          <w:rFonts w:ascii="Calibri" w:eastAsia="Calibri" w:hAnsi="Calibri" w:cs="Calibri"/>
          <w:sz w:val="24"/>
        </w:rPr>
        <w:t>Emakunde</w:t>
      </w:r>
      <w:proofErr w:type="spellEnd"/>
      <w:r>
        <w:rPr>
          <w:rFonts w:ascii="Calibri" w:eastAsia="Calibri" w:hAnsi="Calibri" w:cs="Calibri"/>
          <w:sz w:val="24"/>
        </w:rPr>
        <w:t xml:space="preserve"> y cuenta con el apoyo y la financiación de las Diputaciones Forales de Araba, </w:t>
      </w:r>
      <w:proofErr w:type="spellStart"/>
      <w:r>
        <w:rPr>
          <w:rFonts w:ascii="Calibri" w:eastAsia="Calibri" w:hAnsi="Calibri" w:cs="Calibri"/>
          <w:sz w:val="24"/>
        </w:rPr>
        <w:t>Bizkaia</w:t>
      </w:r>
      <w:proofErr w:type="spellEnd"/>
      <w:r>
        <w:rPr>
          <w:rFonts w:ascii="Calibri" w:eastAsia="Calibri" w:hAnsi="Calibri" w:cs="Calibri"/>
          <w:sz w:val="24"/>
        </w:rPr>
        <w:t xml:space="preserve"> y </w:t>
      </w:r>
      <w:proofErr w:type="spellStart"/>
      <w:r>
        <w:rPr>
          <w:rFonts w:ascii="Calibri" w:eastAsia="Calibri" w:hAnsi="Calibri" w:cs="Calibri"/>
          <w:sz w:val="24"/>
        </w:rPr>
        <w:t>Gipuzkoa</w:t>
      </w:r>
      <w:proofErr w:type="spellEnd"/>
      <w:r>
        <w:rPr>
          <w:rFonts w:ascii="Calibri" w:eastAsia="Calibri" w:hAnsi="Calibri" w:cs="Calibri"/>
          <w:sz w:val="24"/>
        </w:rPr>
        <w:t xml:space="preserve">, y EUDEL. Además, cuenta con la colaboración del Departamento de Educación, Política Lingüística y </w:t>
      </w:r>
      <w:r w:rsidRPr="00555521">
        <w:rPr>
          <w:rFonts w:ascii="Calibri" w:eastAsia="Calibri" w:hAnsi="Calibri" w:cs="Calibri"/>
          <w:sz w:val="24"/>
        </w:rPr>
        <w:t>Cultura del</w:t>
      </w:r>
      <w:r>
        <w:rPr>
          <w:rFonts w:ascii="Calibri" w:eastAsia="Calibri" w:hAnsi="Calibri" w:cs="Calibri"/>
          <w:sz w:val="24"/>
        </w:rPr>
        <w:t xml:space="preserve"> Gobierno Vasco, la Universidad del País Vasco (UPV/EHU) y EITB.</w:t>
      </w:r>
    </w:p>
    <w:p w:rsidR="009D4E85" w:rsidRDefault="00DA3CB8">
      <w:pPr>
        <w:spacing w:after="120" w:line="420" w:lineRule="auto"/>
        <w:jc w:val="both"/>
        <w:rPr>
          <w:rFonts w:ascii="Calibri" w:eastAsia="Calibri" w:hAnsi="Calibri" w:cs="Calibri"/>
          <w:sz w:val="24"/>
        </w:rPr>
      </w:pPr>
      <w:r>
        <w:rPr>
          <w:rFonts w:ascii="Calibri" w:eastAsia="Calibri" w:hAnsi="Calibri" w:cs="Calibri"/>
          <w:sz w:val="24"/>
        </w:rPr>
        <w:t xml:space="preserve">La </w:t>
      </w:r>
      <w:proofErr w:type="spellStart"/>
      <w:r>
        <w:rPr>
          <w:rFonts w:ascii="Calibri" w:eastAsia="Calibri" w:hAnsi="Calibri" w:cs="Calibri"/>
          <w:sz w:val="24"/>
        </w:rPr>
        <w:t>Topaketa</w:t>
      </w:r>
      <w:proofErr w:type="spellEnd"/>
      <w:r>
        <w:rPr>
          <w:rFonts w:ascii="Calibri" w:eastAsia="Calibri" w:hAnsi="Calibri" w:cs="Calibri"/>
          <w:sz w:val="24"/>
        </w:rPr>
        <w:t xml:space="preserve"> ‘</w:t>
      </w:r>
      <w:proofErr w:type="spellStart"/>
      <w:r>
        <w:rPr>
          <w:rFonts w:ascii="Calibri" w:eastAsia="Calibri" w:hAnsi="Calibri" w:cs="Calibri"/>
          <w:sz w:val="24"/>
        </w:rPr>
        <w:t>Beldur</w:t>
      </w:r>
      <w:proofErr w:type="spellEnd"/>
      <w:r>
        <w:rPr>
          <w:rFonts w:ascii="Calibri" w:eastAsia="Calibri" w:hAnsi="Calibri" w:cs="Calibri"/>
          <w:sz w:val="24"/>
        </w:rPr>
        <w:t xml:space="preserve"> </w:t>
      </w:r>
      <w:proofErr w:type="spellStart"/>
      <w:r>
        <w:rPr>
          <w:rFonts w:ascii="Calibri" w:eastAsia="Calibri" w:hAnsi="Calibri" w:cs="Calibri"/>
          <w:sz w:val="24"/>
        </w:rPr>
        <w:t>Barik</w:t>
      </w:r>
      <w:proofErr w:type="spellEnd"/>
      <w:r>
        <w:rPr>
          <w:rFonts w:ascii="Calibri" w:eastAsia="Calibri" w:hAnsi="Calibri" w:cs="Calibri"/>
          <w:sz w:val="24"/>
        </w:rPr>
        <w:t xml:space="preserve">’ 2014, que se celebrará en </w:t>
      </w:r>
      <w:proofErr w:type="spellStart"/>
      <w:r>
        <w:rPr>
          <w:rFonts w:ascii="Calibri" w:eastAsia="Calibri" w:hAnsi="Calibri" w:cs="Calibri"/>
          <w:sz w:val="24"/>
        </w:rPr>
        <w:t>Urola-Garaia</w:t>
      </w:r>
      <w:proofErr w:type="spellEnd"/>
      <w:r>
        <w:rPr>
          <w:rFonts w:ascii="Calibri" w:eastAsia="Calibri" w:hAnsi="Calibri" w:cs="Calibri"/>
          <w:sz w:val="24"/>
        </w:rPr>
        <w:t xml:space="preserve">, en </w:t>
      </w:r>
      <w:proofErr w:type="spellStart"/>
      <w:r>
        <w:rPr>
          <w:rFonts w:ascii="Calibri" w:eastAsia="Calibri" w:hAnsi="Calibri" w:cs="Calibri"/>
          <w:sz w:val="24"/>
        </w:rPr>
        <w:t>Zumarraga</w:t>
      </w:r>
      <w:proofErr w:type="spellEnd"/>
      <w:r>
        <w:rPr>
          <w:rFonts w:ascii="Calibri" w:eastAsia="Calibri" w:hAnsi="Calibri" w:cs="Calibri"/>
          <w:sz w:val="24"/>
        </w:rPr>
        <w:t xml:space="preserve"> y en </w:t>
      </w:r>
      <w:proofErr w:type="spellStart"/>
      <w:r>
        <w:rPr>
          <w:rFonts w:ascii="Calibri" w:eastAsia="Calibri" w:hAnsi="Calibri" w:cs="Calibri"/>
          <w:sz w:val="24"/>
        </w:rPr>
        <w:t>Urretxu</w:t>
      </w:r>
      <w:proofErr w:type="spellEnd"/>
      <w:r>
        <w:rPr>
          <w:rFonts w:ascii="Calibri" w:eastAsia="Calibri" w:hAnsi="Calibri" w:cs="Calibri"/>
          <w:sz w:val="24"/>
        </w:rPr>
        <w:t xml:space="preserve">, la tarde del sábado 29 de noviembre, servirá de colofón festivo a un intenso plan de trabajo con jóvenes desarrollado durante todo el año por toda la geografía vasca. En la </w:t>
      </w:r>
      <w:proofErr w:type="spellStart"/>
      <w:r>
        <w:rPr>
          <w:rFonts w:ascii="Calibri" w:eastAsia="Calibri" w:hAnsi="Calibri" w:cs="Calibri"/>
          <w:sz w:val="24"/>
        </w:rPr>
        <w:t>Topaketa</w:t>
      </w:r>
      <w:proofErr w:type="spellEnd"/>
      <w:r>
        <w:rPr>
          <w:rFonts w:ascii="Calibri" w:eastAsia="Calibri" w:hAnsi="Calibri" w:cs="Calibri"/>
          <w:sz w:val="24"/>
        </w:rPr>
        <w:t xml:space="preserve"> se procederá a la entrega de los premios del concurso audiovisual </w:t>
      </w:r>
      <w:proofErr w:type="spellStart"/>
      <w:r>
        <w:rPr>
          <w:rFonts w:ascii="Calibri" w:eastAsia="Calibri" w:hAnsi="Calibri" w:cs="Calibri"/>
          <w:sz w:val="24"/>
        </w:rPr>
        <w:t>Beldur</w:t>
      </w:r>
      <w:proofErr w:type="spellEnd"/>
      <w:r>
        <w:rPr>
          <w:rFonts w:ascii="Calibri" w:eastAsia="Calibri" w:hAnsi="Calibri" w:cs="Calibri"/>
          <w:sz w:val="24"/>
        </w:rPr>
        <w:t xml:space="preserve"> </w:t>
      </w:r>
      <w:proofErr w:type="spellStart"/>
      <w:r>
        <w:rPr>
          <w:rFonts w:ascii="Calibri" w:eastAsia="Calibri" w:hAnsi="Calibri" w:cs="Calibri"/>
          <w:sz w:val="24"/>
        </w:rPr>
        <w:t>Barik</w:t>
      </w:r>
      <w:proofErr w:type="spellEnd"/>
      <w:r>
        <w:rPr>
          <w:rFonts w:ascii="Calibri" w:eastAsia="Calibri" w:hAnsi="Calibri" w:cs="Calibri"/>
          <w:sz w:val="24"/>
        </w:rPr>
        <w:t>, un concurso dirigido a jóvenes de entre 12 a 26 años</w:t>
      </w:r>
      <w:r w:rsidRPr="00555521">
        <w:rPr>
          <w:rFonts w:ascii="Calibri" w:eastAsia="Calibri" w:hAnsi="Calibri" w:cs="Calibri"/>
          <w:sz w:val="24"/>
        </w:rPr>
        <w:t>. El</w:t>
      </w:r>
      <w:r>
        <w:rPr>
          <w:rFonts w:ascii="Calibri" w:eastAsia="Calibri" w:hAnsi="Calibri" w:cs="Calibri"/>
          <w:color w:val="FF0000"/>
          <w:sz w:val="24"/>
        </w:rPr>
        <w:t xml:space="preserve"> </w:t>
      </w:r>
      <w:r w:rsidRPr="00C94491">
        <w:rPr>
          <w:rFonts w:ascii="Calibri" w:eastAsia="Calibri" w:hAnsi="Calibri" w:cs="Calibri"/>
          <w:sz w:val="24"/>
        </w:rPr>
        <w:t>certamen</w:t>
      </w:r>
      <w:r>
        <w:rPr>
          <w:rFonts w:ascii="Calibri" w:eastAsia="Calibri" w:hAnsi="Calibri" w:cs="Calibri"/>
          <w:sz w:val="24"/>
        </w:rPr>
        <w:t xml:space="preserve"> premia </w:t>
      </w:r>
      <w:r w:rsidRPr="00C94491">
        <w:rPr>
          <w:rFonts w:ascii="Calibri" w:eastAsia="Calibri" w:hAnsi="Calibri" w:cs="Calibri"/>
          <w:sz w:val="24"/>
        </w:rPr>
        <w:t>expresiones audiovisuales</w:t>
      </w:r>
      <w:r>
        <w:rPr>
          <w:rFonts w:ascii="Calibri" w:eastAsia="Calibri" w:hAnsi="Calibri" w:cs="Calibri"/>
          <w:sz w:val="24"/>
        </w:rPr>
        <w:t>, que muestren cómo chicas y chicos enfrentan la actual situación de desigualdad hacia las mujeres con actitudes basadas en el respeto, la igualdad, la libertad y la autonomía, la corresponsabilidad y el firme rechazo a la violencia sexista.</w:t>
      </w:r>
    </w:p>
    <w:p w:rsidR="009D4E85" w:rsidRDefault="00DA3CB8">
      <w:pPr>
        <w:spacing w:after="120" w:line="420" w:lineRule="auto"/>
        <w:jc w:val="both"/>
        <w:rPr>
          <w:rFonts w:ascii="Calibri" w:eastAsia="Calibri" w:hAnsi="Calibri" w:cs="Calibri"/>
          <w:sz w:val="24"/>
        </w:rPr>
      </w:pPr>
      <w:r>
        <w:rPr>
          <w:rFonts w:ascii="Calibri" w:eastAsia="Calibri" w:hAnsi="Calibri" w:cs="Calibri"/>
          <w:sz w:val="24"/>
        </w:rPr>
        <w:t>En esta edición han sido</w:t>
      </w:r>
      <w:r w:rsidR="00C94491">
        <w:rPr>
          <w:rFonts w:ascii="Calibri" w:eastAsia="Calibri" w:hAnsi="Calibri" w:cs="Calibri"/>
          <w:sz w:val="24"/>
        </w:rPr>
        <w:t xml:space="preserve"> 224</w:t>
      </w:r>
      <w:r>
        <w:rPr>
          <w:rFonts w:ascii="Calibri" w:eastAsia="Calibri" w:hAnsi="Calibri" w:cs="Calibri"/>
          <w:sz w:val="24"/>
        </w:rPr>
        <w:t xml:space="preserve"> los trabajos presentados, de los cuales  </w:t>
      </w:r>
      <w:r w:rsidR="000741F5" w:rsidRPr="000741F5">
        <w:rPr>
          <w:rFonts w:ascii="Calibri" w:eastAsia="Calibri" w:hAnsi="Calibri" w:cs="Calibri"/>
          <w:sz w:val="24"/>
        </w:rPr>
        <w:t>12</w:t>
      </w:r>
      <w:r w:rsidR="00C94491">
        <w:rPr>
          <w:rFonts w:ascii="Calibri" w:eastAsia="Calibri" w:hAnsi="Calibri" w:cs="Calibri"/>
          <w:sz w:val="24"/>
        </w:rPr>
        <w:t>3</w:t>
      </w:r>
      <w:r w:rsidR="000741F5">
        <w:rPr>
          <w:rFonts w:ascii="Calibri" w:eastAsia="Calibri" w:hAnsi="Calibri" w:cs="Calibri"/>
          <w:color w:val="FF0000"/>
          <w:sz w:val="24"/>
        </w:rPr>
        <w:t xml:space="preserve"> </w:t>
      </w:r>
      <w:r>
        <w:rPr>
          <w:rFonts w:ascii="Calibri" w:eastAsia="Calibri" w:hAnsi="Calibri" w:cs="Calibri"/>
          <w:sz w:val="24"/>
        </w:rPr>
        <w:t>corresponden a la categoría de entre 12 y 17 años, y</w:t>
      </w:r>
      <w:r>
        <w:rPr>
          <w:rFonts w:ascii="Calibri" w:eastAsia="Calibri" w:hAnsi="Calibri" w:cs="Calibri"/>
          <w:color w:val="FF0000"/>
          <w:sz w:val="24"/>
        </w:rPr>
        <w:t xml:space="preserve"> </w:t>
      </w:r>
      <w:r w:rsidR="000741F5" w:rsidRPr="000741F5">
        <w:rPr>
          <w:rFonts w:ascii="Calibri" w:eastAsia="Calibri" w:hAnsi="Calibri" w:cs="Calibri"/>
          <w:sz w:val="24"/>
        </w:rPr>
        <w:t>101</w:t>
      </w:r>
      <w:r>
        <w:rPr>
          <w:rFonts w:ascii="Calibri" w:eastAsia="Calibri" w:hAnsi="Calibri" w:cs="Calibri"/>
          <w:sz w:val="24"/>
        </w:rPr>
        <w:t xml:space="preserve"> a la categoría de entre 18 y 26 años. Se concederán un premio de 500 euros y otro de 300 euros, en cada categoría. Además se concederán otros dos premios. El premio popular (elegido a través de la votación </w:t>
      </w:r>
      <w:r w:rsidR="000741F5">
        <w:rPr>
          <w:rFonts w:ascii="Calibri" w:eastAsia="Calibri" w:hAnsi="Calibri" w:cs="Calibri"/>
          <w:sz w:val="24"/>
        </w:rPr>
        <w:t>a través de la web</w:t>
      </w:r>
      <w:r>
        <w:rPr>
          <w:rFonts w:ascii="Calibri" w:eastAsia="Calibri" w:hAnsi="Calibri" w:cs="Calibri"/>
          <w:sz w:val="24"/>
        </w:rPr>
        <w:t xml:space="preserve">) con un premio de 300 euros. Y  este año, por </w:t>
      </w:r>
      <w:bookmarkStart w:id="0" w:name="_GoBack"/>
      <w:r w:rsidRPr="002A202E">
        <w:rPr>
          <w:rFonts w:ascii="Calibri" w:eastAsia="Calibri" w:hAnsi="Calibri" w:cs="Calibri"/>
          <w:sz w:val="24"/>
        </w:rPr>
        <w:t>primera vez, se valorará</w:t>
      </w:r>
      <w:r>
        <w:rPr>
          <w:rFonts w:ascii="Calibri" w:eastAsia="Calibri" w:hAnsi="Calibri" w:cs="Calibri"/>
          <w:sz w:val="24"/>
        </w:rPr>
        <w:t xml:space="preserve"> </w:t>
      </w:r>
      <w:bookmarkEnd w:id="0"/>
      <w:r>
        <w:rPr>
          <w:rFonts w:ascii="Calibri" w:eastAsia="Calibri" w:hAnsi="Calibri" w:cs="Calibri"/>
          <w:sz w:val="24"/>
        </w:rPr>
        <w:t>la mejor producción audiovisual con un premio de 300 euros y con la opción de ser difundido por festivales de EAE (aún por concretar).   Asimismo, hay que destacar que se han organizado paralelamente numerosos concursos locales.</w:t>
      </w:r>
    </w:p>
    <w:p w:rsidR="009D4E85" w:rsidRDefault="00DA3CB8">
      <w:pPr>
        <w:spacing w:after="120" w:line="420" w:lineRule="auto"/>
        <w:jc w:val="both"/>
        <w:rPr>
          <w:rFonts w:ascii="Calibri" w:eastAsia="Calibri" w:hAnsi="Calibri" w:cs="Calibri"/>
          <w:sz w:val="24"/>
        </w:rPr>
      </w:pPr>
      <w:r>
        <w:rPr>
          <w:rFonts w:ascii="Calibri" w:eastAsia="Calibri" w:hAnsi="Calibri" w:cs="Calibri"/>
          <w:sz w:val="24"/>
        </w:rPr>
        <w:t>En los trabajos presentados se aprecia que la juventud detecta cada vez más claramente l</w:t>
      </w:r>
      <w:r w:rsidR="008B05C6">
        <w:rPr>
          <w:rFonts w:ascii="Calibri" w:eastAsia="Calibri" w:hAnsi="Calibri" w:cs="Calibri"/>
          <w:sz w:val="24"/>
        </w:rPr>
        <w:t>os factores de desigualdad</w:t>
      </w:r>
      <w:r>
        <w:rPr>
          <w:rFonts w:ascii="Calibri" w:eastAsia="Calibri" w:hAnsi="Calibri" w:cs="Calibri"/>
          <w:sz w:val="24"/>
        </w:rPr>
        <w:t xml:space="preserve"> que pueden generar la violencia sexista. En este sentido, los trabajos más que en la propia violencia, se centran en estas actitudes desiguales que pueden generarla, lo que se valora como positivo, ya que es precisamente en las actitudes de desigualdad donde pretende incidir el programa. </w:t>
      </w:r>
    </w:p>
    <w:p w:rsidR="009D4E85" w:rsidRDefault="00DA3CB8">
      <w:pPr>
        <w:spacing w:after="120" w:line="420" w:lineRule="auto"/>
        <w:jc w:val="both"/>
        <w:rPr>
          <w:rFonts w:ascii="Calibri" w:eastAsia="Calibri" w:hAnsi="Calibri" w:cs="Calibri"/>
          <w:sz w:val="24"/>
        </w:rPr>
      </w:pPr>
      <w:r>
        <w:rPr>
          <w:rFonts w:ascii="Calibri" w:eastAsia="Calibri" w:hAnsi="Calibri" w:cs="Calibri"/>
          <w:sz w:val="24"/>
        </w:rPr>
        <w:lastRenderedPageBreak/>
        <w:t xml:space="preserve">Todas las instituciones que impulsan </w:t>
      </w:r>
      <w:proofErr w:type="spellStart"/>
      <w:r>
        <w:rPr>
          <w:rFonts w:ascii="Calibri" w:eastAsia="Calibri" w:hAnsi="Calibri" w:cs="Calibri"/>
          <w:sz w:val="24"/>
        </w:rPr>
        <w:t>Beldur</w:t>
      </w:r>
      <w:proofErr w:type="spellEnd"/>
      <w:r>
        <w:rPr>
          <w:rFonts w:ascii="Calibri" w:eastAsia="Calibri" w:hAnsi="Calibri" w:cs="Calibri"/>
          <w:sz w:val="24"/>
        </w:rPr>
        <w:t xml:space="preserve"> </w:t>
      </w:r>
      <w:proofErr w:type="spellStart"/>
      <w:r>
        <w:rPr>
          <w:rFonts w:ascii="Calibri" w:eastAsia="Calibri" w:hAnsi="Calibri" w:cs="Calibri"/>
          <w:sz w:val="24"/>
        </w:rPr>
        <w:t>Barik</w:t>
      </w:r>
      <w:proofErr w:type="spellEnd"/>
      <w:r>
        <w:rPr>
          <w:rFonts w:ascii="Calibri" w:eastAsia="Calibri" w:hAnsi="Calibri" w:cs="Calibri"/>
          <w:sz w:val="24"/>
        </w:rPr>
        <w:t xml:space="preserve"> insisten en la importancia de trabajar en la prevención de la violencia sexista entre los y las jóvenes. A pesar de la incidencia de este tipo de violencia entre las personas más jóvenes, al mismo tiempo, la juventud cuenta cada vez con más herramientas para  identificar las agresiones. </w:t>
      </w:r>
    </w:p>
    <w:p w:rsidR="009D4E85" w:rsidRDefault="00DA3CB8">
      <w:pPr>
        <w:spacing w:after="120" w:line="420" w:lineRule="auto"/>
        <w:jc w:val="both"/>
        <w:rPr>
          <w:rFonts w:ascii="Calibri" w:eastAsia="Calibri" w:hAnsi="Calibri" w:cs="Calibri"/>
          <w:sz w:val="24"/>
        </w:rPr>
      </w:pPr>
      <w:r>
        <w:rPr>
          <w:rFonts w:ascii="Calibri" w:eastAsia="Calibri" w:hAnsi="Calibri" w:cs="Calibri"/>
          <w:sz w:val="24"/>
        </w:rPr>
        <w:t xml:space="preserve">Programas como </w:t>
      </w:r>
      <w:proofErr w:type="spellStart"/>
      <w:r>
        <w:rPr>
          <w:rFonts w:ascii="Calibri" w:eastAsia="Calibri" w:hAnsi="Calibri" w:cs="Calibri"/>
          <w:sz w:val="24"/>
        </w:rPr>
        <w:t>Beldur</w:t>
      </w:r>
      <w:proofErr w:type="spellEnd"/>
      <w:r>
        <w:rPr>
          <w:rFonts w:ascii="Calibri" w:eastAsia="Calibri" w:hAnsi="Calibri" w:cs="Calibri"/>
          <w:sz w:val="24"/>
        </w:rPr>
        <w:t xml:space="preserve"> </w:t>
      </w:r>
      <w:proofErr w:type="spellStart"/>
      <w:r>
        <w:rPr>
          <w:rFonts w:ascii="Calibri" w:eastAsia="Calibri" w:hAnsi="Calibri" w:cs="Calibri"/>
          <w:sz w:val="24"/>
        </w:rPr>
        <w:t>Barik</w:t>
      </w:r>
      <w:proofErr w:type="spellEnd"/>
      <w:r>
        <w:rPr>
          <w:rFonts w:ascii="Calibri" w:eastAsia="Calibri" w:hAnsi="Calibri" w:cs="Calibri"/>
          <w:sz w:val="24"/>
        </w:rPr>
        <w:t xml:space="preserve"> contribuyen a que las personas jóvenes, sobre todo chicas, dispongan de estas herramientas que les permitan identificar las diferentes expresiones de la violencia sexista. Facilitan, además, el empoderamiento de las jóvenes y fomenta su capacidad de respuesta ante las situaciones de desigualdad  y violencia. Establecen, al mismo tiempo, procesos de reflexión con los que chicos identifican el protagonismo o la responsabilidad que tienen en estas situaciones.  </w:t>
      </w:r>
    </w:p>
    <w:p w:rsidR="009D4E85" w:rsidRDefault="00DA3CB8">
      <w:pPr>
        <w:spacing w:after="120" w:line="420" w:lineRule="auto"/>
        <w:jc w:val="both"/>
        <w:rPr>
          <w:rFonts w:ascii="Calibri" w:eastAsia="Calibri" w:hAnsi="Calibri" w:cs="Calibri"/>
          <w:b/>
          <w:sz w:val="24"/>
        </w:rPr>
      </w:pPr>
      <w:proofErr w:type="spellStart"/>
      <w:r>
        <w:rPr>
          <w:rFonts w:ascii="Calibri" w:eastAsia="Calibri" w:hAnsi="Calibri" w:cs="Calibri"/>
          <w:b/>
          <w:sz w:val="24"/>
        </w:rPr>
        <w:t>Urola-Garaia</w:t>
      </w:r>
      <w:proofErr w:type="spellEnd"/>
      <w:r>
        <w:rPr>
          <w:rFonts w:ascii="Calibri" w:eastAsia="Calibri" w:hAnsi="Calibri" w:cs="Calibri"/>
          <w:b/>
          <w:sz w:val="24"/>
        </w:rPr>
        <w:t xml:space="preserve">, </w:t>
      </w:r>
      <w:proofErr w:type="spellStart"/>
      <w:r>
        <w:rPr>
          <w:rFonts w:ascii="Calibri" w:eastAsia="Calibri" w:hAnsi="Calibri" w:cs="Calibri"/>
          <w:b/>
          <w:sz w:val="24"/>
        </w:rPr>
        <w:t>Beldur</w:t>
      </w:r>
      <w:proofErr w:type="spellEnd"/>
      <w:r>
        <w:rPr>
          <w:rFonts w:ascii="Calibri" w:eastAsia="Calibri" w:hAnsi="Calibri" w:cs="Calibri"/>
          <w:b/>
          <w:sz w:val="24"/>
        </w:rPr>
        <w:t xml:space="preserve"> </w:t>
      </w:r>
      <w:proofErr w:type="spellStart"/>
      <w:r>
        <w:rPr>
          <w:rFonts w:ascii="Calibri" w:eastAsia="Calibri" w:hAnsi="Calibri" w:cs="Calibri"/>
          <w:b/>
          <w:sz w:val="24"/>
        </w:rPr>
        <w:t>Barik</w:t>
      </w:r>
      <w:proofErr w:type="spellEnd"/>
      <w:r>
        <w:rPr>
          <w:rFonts w:ascii="Calibri" w:eastAsia="Calibri" w:hAnsi="Calibri" w:cs="Calibri"/>
          <w:b/>
          <w:sz w:val="24"/>
        </w:rPr>
        <w:t xml:space="preserve"> </w:t>
      </w:r>
      <w:proofErr w:type="spellStart"/>
      <w:r>
        <w:rPr>
          <w:rFonts w:ascii="Calibri" w:eastAsia="Calibri" w:hAnsi="Calibri" w:cs="Calibri"/>
          <w:b/>
          <w:sz w:val="24"/>
        </w:rPr>
        <w:t>Herria</w:t>
      </w:r>
      <w:proofErr w:type="spellEnd"/>
    </w:p>
    <w:p w:rsidR="009D4E85" w:rsidRDefault="00DA3CB8">
      <w:pPr>
        <w:spacing w:after="120" w:line="420" w:lineRule="auto"/>
        <w:jc w:val="both"/>
        <w:rPr>
          <w:rFonts w:ascii="Calibri" w:eastAsia="Calibri" w:hAnsi="Calibri" w:cs="Calibri"/>
          <w:color w:val="000000"/>
          <w:sz w:val="24"/>
        </w:rPr>
      </w:pPr>
      <w:r>
        <w:rPr>
          <w:rFonts w:ascii="Calibri" w:eastAsia="Calibri" w:hAnsi="Calibri" w:cs="Calibri"/>
          <w:sz w:val="24"/>
        </w:rPr>
        <w:t xml:space="preserve">En la </w:t>
      </w:r>
      <w:proofErr w:type="spellStart"/>
      <w:r>
        <w:rPr>
          <w:rFonts w:ascii="Calibri" w:eastAsia="Calibri" w:hAnsi="Calibri" w:cs="Calibri"/>
          <w:sz w:val="24"/>
        </w:rPr>
        <w:t>Topaketa</w:t>
      </w:r>
      <w:proofErr w:type="spellEnd"/>
      <w:r>
        <w:rPr>
          <w:rFonts w:ascii="Calibri" w:eastAsia="Calibri" w:hAnsi="Calibri" w:cs="Calibri"/>
          <w:sz w:val="24"/>
        </w:rPr>
        <w:t xml:space="preserve"> </w:t>
      </w:r>
      <w:proofErr w:type="spellStart"/>
      <w:r>
        <w:rPr>
          <w:rFonts w:ascii="Calibri" w:eastAsia="Calibri" w:hAnsi="Calibri" w:cs="Calibri"/>
          <w:sz w:val="24"/>
        </w:rPr>
        <w:t>Beldur</w:t>
      </w:r>
      <w:proofErr w:type="spellEnd"/>
      <w:r>
        <w:rPr>
          <w:rFonts w:ascii="Calibri" w:eastAsia="Calibri" w:hAnsi="Calibri" w:cs="Calibri"/>
          <w:sz w:val="24"/>
        </w:rPr>
        <w:t xml:space="preserve"> </w:t>
      </w:r>
      <w:proofErr w:type="spellStart"/>
      <w:r>
        <w:rPr>
          <w:rFonts w:ascii="Calibri" w:eastAsia="Calibri" w:hAnsi="Calibri" w:cs="Calibri"/>
          <w:sz w:val="24"/>
        </w:rPr>
        <w:t>Barik</w:t>
      </w:r>
      <w:proofErr w:type="spellEnd"/>
      <w:r>
        <w:rPr>
          <w:rFonts w:ascii="Calibri" w:eastAsia="Calibri" w:hAnsi="Calibri" w:cs="Calibri"/>
          <w:sz w:val="24"/>
        </w:rPr>
        <w:t xml:space="preserve"> del 29 de noviembre, se celebrarán debates, talleres de formación y actividades lúdicas. Los talleres se realizarán en la Casa de Cultura </w:t>
      </w:r>
      <w:proofErr w:type="spellStart"/>
      <w:r>
        <w:rPr>
          <w:rFonts w:ascii="Calibri" w:eastAsia="Calibri" w:hAnsi="Calibri" w:cs="Calibri"/>
          <w:sz w:val="24"/>
        </w:rPr>
        <w:t>Zelai</w:t>
      </w:r>
      <w:proofErr w:type="spellEnd"/>
      <w:r>
        <w:rPr>
          <w:rFonts w:ascii="Calibri" w:eastAsia="Calibri" w:hAnsi="Calibri" w:cs="Calibri"/>
          <w:sz w:val="24"/>
        </w:rPr>
        <w:t xml:space="preserve"> </w:t>
      </w:r>
      <w:proofErr w:type="spellStart"/>
      <w:r>
        <w:rPr>
          <w:rFonts w:ascii="Calibri" w:eastAsia="Calibri" w:hAnsi="Calibri" w:cs="Calibri"/>
          <w:sz w:val="24"/>
        </w:rPr>
        <w:t>Aristi</w:t>
      </w:r>
      <w:proofErr w:type="spellEnd"/>
      <w:r>
        <w:rPr>
          <w:rFonts w:ascii="Calibri" w:eastAsia="Calibri" w:hAnsi="Calibri" w:cs="Calibri"/>
          <w:sz w:val="24"/>
        </w:rPr>
        <w:t xml:space="preserve"> de </w:t>
      </w:r>
      <w:proofErr w:type="spellStart"/>
      <w:r>
        <w:rPr>
          <w:rFonts w:ascii="Calibri" w:eastAsia="Calibri" w:hAnsi="Calibri" w:cs="Calibri"/>
          <w:sz w:val="24"/>
        </w:rPr>
        <w:t>Zumarraga</w:t>
      </w:r>
      <w:proofErr w:type="spellEnd"/>
      <w:r>
        <w:rPr>
          <w:rFonts w:ascii="Calibri" w:eastAsia="Calibri" w:hAnsi="Calibri" w:cs="Calibri"/>
          <w:sz w:val="24"/>
        </w:rPr>
        <w:t xml:space="preserve"> y la entrega de premios en la Sala </w:t>
      </w:r>
      <w:proofErr w:type="spellStart"/>
      <w:r>
        <w:rPr>
          <w:rFonts w:ascii="Calibri" w:eastAsia="Calibri" w:hAnsi="Calibri" w:cs="Calibri"/>
          <w:sz w:val="24"/>
        </w:rPr>
        <w:t>Labeaga</w:t>
      </w:r>
      <w:proofErr w:type="spellEnd"/>
      <w:r>
        <w:rPr>
          <w:rFonts w:ascii="Calibri" w:eastAsia="Calibri" w:hAnsi="Calibri" w:cs="Calibri"/>
          <w:sz w:val="24"/>
        </w:rPr>
        <w:t xml:space="preserve"> de </w:t>
      </w:r>
      <w:proofErr w:type="spellStart"/>
      <w:r>
        <w:rPr>
          <w:rFonts w:ascii="Calibri" w:eastAsia="Calibri" w:hAnsi="Calibri" w:cs="Calibri"/>
          <w:sz w:val="24"/>
        </w:rPr>
        <w:t>Urretxu</w:t>
      </w:r>
      <w:proofErr w:type="spellEnd"/>
      <w:r>
        <w:rPr>
          <w:rFonts w:ascii="Calibri" w:eastAsia="Calibri" w:hAnsi="Calibri" w:cs="Calibri"/>
          <w:sz w:val="24"/>
        </w:rPr>
        <w:t xml:space="preserve">. Se habilitarán </w:t>
      </w:r>
      <w:r>
        <w:rPr>
          <w:rFonts w:ascii="Calibri" w:eastAsia="Calibri" w:hAnsi="Calibri" w:cs="Calibri"/>
          <w:color w:val="000000"/>
          <w:sz w:val="24"/>
        </w:rPr>
        <w:t>autobuses gratuitos desde los tres territorios para el traslado y regreso del público asistente al evento.</w:t>
      </w:r>
    </w:p>
    <w:p w:rsidR="009D4E85" w:rsidRDefault="00DA3CB8">
      <w:pPr>
        <w:spacing w:after="120" w:line="420" w:lineRule="auto"/>
        <w:jc w:val="both"/>
        <w:rPr>
          <w:rFonts w:ascii="Calibri" w:eastAsia="Calibri" w:hAnsi="Calibri" w:cs="Calibri"/>
          <w:color w:val="000000"/>
          <w:sz w:val="24"/>
        </w:rPr>
      </w:pPr>
      <w:r>
        <w:rPr>
          <w:rFonts w:ascii="Calibri" w:eastAsia="Calibri" w:hAnsi="Calibri" w:cs="Calibri"/>
          <w:color w:val="000000"/>
          <w:sz w:val="24"/>
        </w:rPr>
        <w:t xml:space="preserve">Estos son los actos programados: </w:t>
      </w:r>
    </w:p>
    <w:p w:rsidR="009D4E85" w:rsidRDefault="00DA3CB8">
      <w:pPr>
        <w:numPr>
          <w:ilvl w:val="0"/>
          <w:numId w:val="2"/>
        </w:numPr>
        <w:tabs>
          <w:tab w:val="left" w:pos="720"/>
        </w:tabs>
        <w:spacing w:after="0" w:line="420" w:lineRule="auto"/>
        <w:ind w:left="714" w:hanging="357"/>
        <w:jc w:val="both"/>
        <w:rPr>
          <w:rFonts w:ascii="Calibri" w:eastAsia="Calibri" w:hAnsi="Calibri" w:cs="Calibri"/>
          <w:sz w:val="24"/>
        </w:rPr>
      </w:pPr>
      <w:r>
        <w:rPr>
          <w:rFonts w:ascii="Calibri" w:eastAsia="Calibri" w:hAnsi="Calibri" w:cs="Calibri"/>
          <w:sz w:val="24"/>
        </w:rPr>
        <w:t xml:space="preserve">16:00 – 16:30 </w:t>
      </w:r>
      <w:proofErr w:type="spellStart"/>
      <w:r>
        <w:rPr>
          <w:rFonts w:ascii="Calibri" w:eastAsia="Calibri" w:hAnsi="Calibri" w:cs="Calibri"/>
          <w:sz w:val="24"/>
        </w:rPr>
        <w:t>Ongi</w:t>
      </w:r>
      <w:proofErr w:type="spellEnd"/>
      <w:r>
        <w:rPr>
          <w:rFonts w:ascii="Calibri" w:eastAsia="Calibri" w:hAnsi="Calibri" w:cs="Calibri"/>
          <w:sz w:val="24"/>
        </w:rPr>
        <w:t xml:space="preserve"> </w:t>
      </w:r>
      <w:proofErr w:type="spellStart"/>
      <w:r>
        <w:rPr>
          <w:rFonts w:ascii="Calibri" w:eastAsia="Calibri" w:hAnsi="Calibri" w:cs="Calibri"/>
          <w:sz w:val="24"/>
        </w:rPr>
        <w:t>etorri</w:t>
      </w:r>
      <w:proofErr w:type="spellEnd"/>
      <w:r>
        <w:rPr>
          <w:rFonts w:ascii="Calibri" w:eastAsia="Calibri" w:hAnsi="Calibri" w:cs="Calibri"/>
          <w:sz w:val="24"/>
        </w:rPr>
        <w:t xml:space="preserve">, llegada de autobuses a la Casa de Cultura </w:t>
      </w:r>
      <w:proofErr w:type="spellStart"/>
      <w:r>
        <w:rPr>
          <w:rFonts w:ascii="Calibri" w:eastAsia="Calibri" w:hAnsi="Calibri" w:cs="Calibri"/>
          <w:sz w:val="24"/>
        </w:rPr>
        <w:t>Zelai</w:t>
      </w:r>
      <w:proofErr w:type="spellEnd"/>
      <w:r>
        <w:rPr>
          <w:rFonts w:ascii="Calibri" w:eastAsia="Calibri" w:hAnsi="Calibri" w:cs="Calibri"/>
          <w:sz w:val="24"/>
        </w:rPr>
        <w:t xml:space="preserve"> </w:t>
      </w:r>
      <w:proofErr w:type="spellStart"/>
      <w:r>
        <w:rPr>
          <w:rFonts w:ascii="Calibri" w:eastAsia="Calibri" w:hAnsi="Calibri" w:cs="Calibri"/>
          <w:sz w:val="24"/>
        </w:rPr>
        <w:t>Aristi</w:t>
      </w:r>
      <w:proofErr w:type="spellEnd"/>
      <w:r>
        <w:rPr>
          <w:rFonts w:ascii="Calibri" w:eastAsia="Calibri" w:hAnsi="Calibri" w:cs="Calibri"/>
          <w:sz w:val="24"/>
        </w:rPr>
        <w:t xml:space="preserve"> de </w:t>
      </w:r>
      <w:proofErr w:type="spellStart"/>
      <w:r>
        <w:rPr>
          <w:rFonts w:ascii="Calibri" w:eastAsia="Calibri" w:hAnsi="Calibri" w:cs="Calibri"/>
          <w:sz w:val="24"/>
        </w:rPr>
        <w:t>Zumarraga</w:t>
      </w:r>
      <w:proofErr w:type="spellEnd"/>
      <w:r>
        <w:rPr>
          <w:rFonts w:ascii="Calibri" w:eastAsia="Calibri" w:hAnsi="Calibri" w:cs="Calibri"/>
          <w:sz w:val="24"/>
        </w:rPr>
        <w:t>.</w:t>
      </w:r>
    </w:p>
    <w:p w:rsidR="009D4E85" w:rsidRDefault="00DA3CB8">
      <w:pPr>
        <w:numPr>
          <w:ilvl w:val="0"/>
          <w:numId w:val="2"/>
        </w:numPr>
        <w:tabs>
          <w:tab w:val="left" w:pos="720"/>
        </w:tabs>
        <w:spacing w:after="0" w:line="420" w:lineRule="auto"/>
        <w:ind w:left="714" w:hanging="357"/>
        <w:jc w:val="both"/>
        <w:rPr>
          <w:rFonts w:ascii="Calibri" w:eastAsia="Calibri" w:hAnsi="Calibri" w:cs="Calibri"/>
          <w:sz w:val="24"/>
        </w:rPr>
      </w:pPr>
      <w:r>
        <w:rPr>
          <w:rFonts w:ascii="Calibri" w:eastAsia="Calibri" w:hAnsi="Calibri" w:cs="Calibri"/>
          <w:sz w:val="24"/>
        </w:rPr>
        <w:t>16:30 - 19</w:t>
      </w:r>
      <w:r>
        <w:rPr>
          <w:rFonts w:ascii="Calibri" w:eastAsia="Calibri" w:hAnsi="Calibri" w:cs="Calibri"/>
          <w:color w:val="FF0000"/>
          <w:sz w:val="24"/>
        </w:rPr>
        <w:t>:</w:t>
      </w:r>
      <w:r w:rsidR="00A6064E">
        <w:rPr>
          <w:rFonts w:ascii="Calibri" w:eastAsia="Calibri" w:hAnsi="Calibri" w:cs="Calibri"/>
          <w:sz w:val="24"/>
        </w:rPr>
        <w:t>30- Talleres (D</w:t>
      </w:r>
      <w:r>
        <w:rPr>
          <w:rFonts w:ascii="Calibri" w:eastAsia="Calibri" w:hAnsi="Calibri" w:cs="Calibri"/>
          <w:sz w:val="24"/>
        </w:rPr>
        <w:t>ueñas de nuestro cuerpo: formas de vivir la menstruación; laboratorio del deseo; autodefensa feminista; y rap feminista).</w:t>
      </w:r>
    </w:p>
    <w:p w:rsidR="009D4E85" w:rsidRDefault="00DA3CB8">
      <w:pPr>
        <w:numPr>
          <w:ilvl w:val="0"/>
          <w:numId w:val="2"/>
        </w:numPr>
        <w:tabs>
          <w:tab w:val="left" w:pos="720"/>
        </w:tabs>
        <w:spacing w:after="0" w:line="420" w:lineRule="auto"/>
        <w:ind w:left="714" w:hanging="357"/>
        <w:jc w:val="both"/>
        <w:rPr>
          <w:rFonts w:ascii="Calibri" w:eastAsia="Calibri" w:hAnsi="Calibri" w:cs="Calibri"/>
          <w:sz w:val="24"/>
        </w:rPr>
      </w:pPr>
      <w:r>
        <w:rPr>
          <w:rFonts w:ascii="Calibri" w:eastAsia="Calibri" w:hAnsi="Calibri" w:cs="Calibri"/>
          <w:sz w:val="24"/>
        </w:rPr>
        <w:t>19</w:t>
      </w:r>
      <w:r>
        <w:rPr>
          <w:rFonts w:ascii="Calibri" w:eastAsia="Calibri" w:hAnsi="Calibri" w:cs="Calibri"/>
          <w:color w:val="FF0000"/>
          <w:sz w:val="24"/>
        </w:rPr>
        <w:t>:</w:t>
      </w:r>
      <w:r>
        <w:rPr>
          <w:rFonts w:ascii="Calibri" w:eastAsia="Calibri" w:hAnsi="Calibri" w:cs="Calibri"/>
          <w:sz w:val="24"/>
        </w:rPr>
        <w:t xml:space="preserve">30 – 20:00 </w:t>
      </w:r>
      <w:proofErr w:type="spellStart"/>
      <w:r>
        <w:rPr>
          <w:rFonts w:ascii="Calibri" w:eastAsia="Calibri" w:hAnsi="Calibri" w:cs="Calibri"/>
          <w:sz w:val="24"/>
        </w:rPr>
        <w:t>Kalejira</w:t>
      </w:r>
      <w:proofErr w:type="spellEnd"/>
    </w:p>
    <w:p w:rsidR="009D4E85" w:rsidRDefault="00DA3CB8">
      <w:pPr>
        <w:numPr>
          <w:ilvl w:val="0"/>
          <w:numId w:val="2"/>
        </w:numPr>
        <w:tabs>
          <w:tab w:val="left" w:pos="720"/>
        </w:tabs>
        <w:spacing w:after="0" w:line="420" w:lineRule="auto"/>
        <w:ind w:left="714" w:hanging="357"/>
        <w:jc w:val="both"/>
        <w:rPr>
          <w:rFonts w:ascii="Calibri" w:eastAsia="Calibri" w:hAnsi="Calibri" w:cs="Calibri"/>
          <w:sz w:val="24"/>
        </w:rPr>
      </w:pPr>
      <w:r>
        <w:rPr>
          <w:rFonts w:ascii="Calibri" w:eastAsia="Calibri" w:hAnsi="Calibri" w:cs="Calibri"/>
          <w:sz w:val="24"/>
        </w:rPr>
        <w:t xml:space="preserve">20:00 – 20:30 Lunch </w:t>
      </w:r>
    </w:p>
    <w:p w:rsidR="009D4E85" w:rsidRDefault="00DA3CB8">
      <w:pPr>
        <w:numPr>
          <w:ilvl w:val="0"/>
          <w:numId w:val="2"/>
        </w:numPr>
        <w:tabs>
          <w:tab w:val="left" w:pos="720"/>
        </w:tabs>
        <w:spacing w:after="0" w:line="420" w:lineRule="auto"/>
        <w:ind w:left="714" w:hanging="357"/>
        <w:jc w:val="both"/>
        <w:rPr>
          <w:rFonts w:ascii="Calibri" w:eastAsia="Calibri" w:hAnsi="Calibri" w:cs="Calibri"/>
          <w:sz w:val="24"/>
        </w:rPr>
      </w:pPr>
      <w:r>
        <w:rPr>
          <w:rFonts w:ascii="Calibri" w:eastAsia="Calibri" w:hAnsi="Calibri" w:cs="Calibri"/>
          <w:sz w:val="24"/>
        </w:rPr>
        <w:t xml:space="preserve">20:30 a 22:15 Entrega de premios en la Sala </w:t>
      </w:r>
      <w:proofErr w:type="spellStart"/>
      <w:r>
        <w:rPr>
          <w:rFonts w:ascii="Calibri" w:eastAsia="Calibri" w:hAnsi="Calibri" w:cs="Calibri"/>
          <w:sz w:val="24"/>
        </w:rPr>
        <w:t>Labeaga</w:t>
      </w:r>
      <w:proofErr w:type="spellEnd"/>
      <w:r>
        <w:rPr>
          <w:rFonts w:ascii="Calibri" w:eastAsia="Calibri" w:hAnsi="Calibri" w:cs="Calibri"/>
          <w:sz w:val="24"/>
        </w:rPr>
        <w:t xml:space="preserve"> de </w:t>
      </w:r>
      <w:proofErr w:type="spellStart"/>
      <w:r>
        <w:rPr>
          <w:rFonts w:ascii="Calibri" w:eastAsia="Calibri" w:hAnsi="Calibri" w:cs="Calibri"/>
          <w:sz w:val="24"/>
        </w:rPr>
        <w:t>Urretxu</w:t>
      </w:r>
      <w:proofErr w:type="spellEnd"/>
      <w:r>
        <w:rPr>
          <w:rFonts w:ascii="Calibri" w:eastAsia="Calibri" w:hAnsi="Calibri" w:cs="Calibri"/>
          <w:sz w:val="24"/>
        </w:rPr>
        <w:t xml:space="preserve">. Proyección trabajos. </w:t>
      </w:r>
    </w:p>
    <w:p w:rsidR="009D4E85" w:rsidRDefault="00DA3CB8">
      <w:pPr>
        <w:numPr>
          <w:ilvl w:val="0"/>
          <w:numId w:val="2"/>
        </w:numPr>
        <w:tabs>
          <w:tab w:val="left" w:pos="720"/>
        </w:tabs>
        <w:spacing w:after="0" w:line="420" w:lineRule="auto"/>
        <w:ind w:left="714" w:hanging="357"/>
        <w:jc w:val="both"/>
        <w:rPr>
          <w:rFonts w:ascii="Calibri" w:eastAsia="Calibri" w:hAnsi="Calibri" w:cs="Calibri"/>
          <w:sz w:val="24"/>
        </w:rPr>
      </w:pPr>
      <w:r>
        <w:rPr>
          <w:rFonts w:ascii="Calibri" w:eastAsia="Calibri" w:hAnsi="Calibri" w:cs="Calibri"/>
          <w:sz w:val="24"/>
        </w:rPr>
        <w:t xml:space="preserve">22:15 Salida de autobuses desde </w:t>
      </w:r>
      <w:proofErr w:type="spellStart"/>
      <w:r>
        <w:rPr>
          <w:rFonts w:ascii="Calibri" w:eastAsia="Calibri" w:hAnsi="Calibri" w:cs="Calibri"/>
          <w:sz w:val="24"/>
        </w:rPr>
        <w:t>Urretxu</w:t>
      </w:r>
      <w:proofErr w:type="spellEnd"/>
      <w:r>
        <w:rPr>
          <w:rFonts w:ascii="Calibri" w:eastAsia="Calibri" w:hAnsi="Calibri" w:cs="Calibri"/>
          <w:sz w:val="24"/>
        </w:rPr>
        <w:t>.</w:t>
      </w:r>
    </w:p>
    <w:p w:rsidR="009D4E85" w:rsidRDefault="00DA3CB8">
      <w:pPr>
        <w:spacing w:after="120" w:line="420" w:lineRule="auto"/>
        <w:jc w:val="both"/>
        <w:rPr>
          <w:rFonts w:ascii="Calibri" w:eastAsia="Calibri" w:hAnsi="Calibri" w:cs="Calibri"/>
          <w:color w:val="0070C0"/>
          <w:sz w:val="24"/>
          <w:u w:val="single"/>
        </w:rPr>
      </w:pPr>
      <w:r>
        <w:rPr>
          <w:rFonts w:ascii="Calibri" w:eastAsia="Calibri" w:hAnsi="Calibri" w:cs="Calibri"/>
          <w:sz w:val="24"/>
        </w:rPr>
        <w:t xml:space="preserve">Más información en  </w:t>
      </w:r>
      <w:hyperlink r:id="rId8">
        <w:r>
          <w:rPr>
            <w:rFonts w:ascii="Calibri" w:eastAsia="Calibri" w:hAnsi="Calibri" w:cs="Calibri"/>
            <w:color w:val="0070C0"/>
            <w:sz w:val="24"/>
            <w:u w:val="single"/>
          </w:rPr>
          <w:t>www.beldurbarik.org</w:t>
        </w:r>
      </w:hyperlink>
    </w:p>
    <w:p w:rsidR="009D4E85" w:rsidRDefault="009D4E85">
      <w:pPr>
        <w:spacing w:after="120" w:line="420" w:lineRule="auto"/>
        <w:jc w:val="both"/>
        <w:rPr>
          <w:rFonts w:ascii="Calibri" w:eastAsia="Calibri" w:hAnsi="Calibri" w:cs="Calibri"/>
          <w:b/>
          <w:sz w:val="24"/>
        </w:rPr>
      </w:pPr>
    </w:p>
    <w:p w:rsidR="009D4E85" w:rsidRDefault="00A6064E">
      <w:pPr>
        <w:spacing w:after="120" w:line="420" w:lineRule="auto"/>
        <w:jc w:val="both"/>
        <w:rPr>
          <w:rFonts w:ascii="Calibri" w:eastAsia="Calibri" w:hAnsi="Calibri" w:cs="Calibri"/>
          <w:b/>
          <w:sz w:val="24"/>
        </w:rPr>
      </w:pPr>
      <w:r>
        <w:rPr>
          <w:rFonts w:ascii="Calibri" w:eastAsia="Calibri" w:hAnsi="Calibri" w:cs="Calibri"/>
          <w:b/>
          <w:sz w:val="24"/>
        </w:rPr>
        <w:t>Punto L</w:t>
      </w:r>
      <w:r w:rsidR="00DA3CB8">
        <w:rPr>
          <w:rFonts w:ascii="Calibri" w:eastAsia="Calibri" w:hAnsi="Calibri" w:cs="Calibri"/>
          <w:b/>
          <w:sz w:val="24"/>
        </w:rPr>
        <w:t>ila</w:t>
      </w:r>
    </w:p>
    <w:p w:rsidR="009D4E85" w:rsidRDefault="00DA3CB8">
      <w:pPr>
        <w:spacing w:after="120" w:line="420" w:lineRule="auto"/>
        <w:jc w:val="both"/>
        <w:rPr>
          <w:rFonts w:ascii="Calibri" w:eastAsia="Calibri" w:hAnsi="Calibri" w:cs="Calibri"/>
          <w:sz w:val="24"/>
        </w:rPr>
      </w:pPr>
      <w:r>
        <w:rPr>
          <w:rFonts w:ascii="Calibri" w:eastAsia="Calibri" w:hAnsi="Calibri" w:cs="Calibri"/>
          <w:sz w:val="24"/>
        </w:rPr>
        <w:t xml:space="preserve">Por otra parte, de cara a la conmemoración del 25N (Día Internacional Contra la Violencia Hacia las Mujeres), todas las instituciones que impulsan </w:t>
      </w:r>
      <w:proofErr w:type="spellStart"/>
      <w:r>
        <w:rPr>
          <w:rFonts w:ascii="Calibri" w:eastAsia="Calibri" w:hAnsi="Calibri" w:cs="Calibri"/>
          <w:sz w:val="24"/>
        </w:rPr>
        <w:t>Beldur</w:t>
      </w:r>
      <w:proofErr w:type="spellEnd"/>
      <w:r>
        <w:rPr>
          <w:rFonts w:ascii="Calibri" w:eastAsia="Calibri" w:hAnsi="Calibri" w:cs="Calibri"/>
          <w:sz w:val="24"/>
        </w:rPr>
        <w:t xml:space="preserve"> </w:t>
      </w:r>
      <w:proofErr w:type="spellStart"/>
      <w:r>
        <w:rPr>
          <w:rFonts w:ascii="Calibri" w:eastAsia="Calibri" w:hAnsi="Calibri" w:cs="Calibri"/>
          <w:sz w:val="24"/>
        </w:rPr>
        <w:t>Barik</w:t>
      </w:r>
      <w:proofErr w:type="spellEnd"/>
      <w:r>
        <w:rPr>
          <w:rFonts w:ascii="Calibri" w:eastAsia="Calibri" w:hAnsi="Calibri" w:cs="Calibri"/>
          <w:sz w:val="24"/>
        </w:rPr>
        <w:t xml:space="preserve"> animan a la ciudadanía en general a hacer uso del punto lila, y quieren recordar que mostrar este símbolo públicamente implica un compromiso activo contra este tipo de violencia cuyo origen se encuentra en la desigualdad entre mujeres y hombres.</w:t>
      </w:r>
    </w:p>
    <w:p w:rsidR="009D4E85" w:rsidRDefault="009D4E85">
      <w:pPr>
        <w:rPr>
          <w:rFonts w:ascii="Calibri" w:eastAsia="Calibri" w:hAnsi="Calibri" w:cs="Calibri"/>
          <w:b/>
        </w:rPr>
      </w:pPr>
    </w:p>
    <w:p w:rsidR="009D4E85" w:rsidRDefault="009D4E85">
      <w:pPr>
        <w:rPr>
          <w:rFonts w:ascii="Calibri" w:eastAsia="Calibri" w:hAnsi="Calibri" w:cs="Calibri"/>
          <w:b/>
        </w:rPr>
      </w:pPr>
    </w:p>
    <w:p w:rsidR="009D4E85" w:rsidRDefault="009D4E85">
      <w:pPr>
        <w:rPr>
          <w:rFonts w:ascii="Calibri" w:eastAsia="Calibri" w:hAnsi="Calibri" w:cs="Calibri"/>
          <w:b/>
        </w:rPr>
      </w:pPr>
    </w:p>
    <w:p w:rsidR="009D4E85" w:rsidRDefault="009D4E85">
      <w:pPr>
        <w:rPr>
          <w:rFonts w:ascii="Calibri" w:eastAsia="Calibri" w:hAnsi="Calibri" w:cs="Calibri"/>
          <w:b/>
        </w:rPr>
      </w:pPr>
    </w:p>
    <w:p w:rsidR="009D4E85" w:rsidRDefault="009D4E85">
      <w:pPr>
        <w:rPr>
          <w:rFonts w:ascii="Calibri" w:eastAsia="Calibri" w:hAnsi="Calibri" w:cs="Calibri"/>
          <w:b/>
        </w:rPr>
      </w:pPr>
    </w:p>
    <w:p w:rsidR="009D4E85" w:rsidRPr="00487802" w:rsidRDefault="00DA3CB8">
      <w:pPr>
        <w:spacing w:after="120" w:line="300" w:lineRule="auto"/>
        <w:jc w:val="center"/>
        <w:rPr>
          <w:rFonts w:ascii="Calibri" w:eastAsia="Calibri" w:hAnsi="Calibri" w:cs="Calibri"/>
          <w:sz w:val="18"/>
          <w:lang w:val="en-US"/>
        </w:rPr>
      </w:pPr>
      <w:proofErr w:type="spellStart"/>
      <w:proofErr w:type="gramStart"/>
      <w:r w:rsidRPr="00487802">
        <w:rPr>
          <w:rFonts w:ascii="Calibri" w:eastAsia="Calibri" w:hAnsi="Calibri" w:cs="Calibri"/>
          <w:color w:val="666666"/>
          <w:sz w:val="18"/>
          <w:lang w:val="en-US"/>
        </w:rPr>
        <w:t>Emakundeko</w:t>
      </w:r>
      <w:proofErr w:type="spellEnd"/>
      <w:r w:rsidRPr="00487802">
        <w:rPr>
          <w:rFonts w:ascii="Calibri" w:eastAsia="Calibri" w:hAnsi="Calibri" w:cs="Calibri"/>
          <w:color w:val="666666"/>
          <w:sz w:val="18"/>
          <w:lang w:val="en-US"/>
        </w:rPr>
        <w:t xml:space="preserve"> </w:t>
      </w:r>
      <w:proofErr w:type="spellStart"/>
      <w:r w:rsidRPr="00487802">
        <w:rPr>
          <w:rFonts w:ascii="Calibri" w:eastAsia="Calibri" w:hAnsi="Calibri" w:cs="Calibri"/>
          <w:color w:val="666666"/>
          <w:sz w:val="18"/>
          <w:lang w:val="en-US"/>
        </w:rPr>
        <w:t>prentsa</w:t>
      </w:r>
      <w:proofErr w:type="spellEnd"/>
      <w:r w:rsidRPr="00487802">
        <w:rPr>
          <w:rFonts w:ascii="Calibri" w:eastAsia="Calibri" w:hAnsi="Calibri" w:cs="Calibri"/>
          <w:color w:val="666666"/>
          <w:sz w:val="18"/>
          <w:lang w:val="en-US"/>
        </w:rPr>
        <w:t xml:space="preserve"> </w:t>
      </w:r>
      <w:proofErr w:type="spellStart"/>
      <w:r w:rsidRPr="00487802">
        <w:rPr>
          <w:rFonts w:ascii="Calibri" w:eastAsia="Calibri" w:hAnsi="Calibri" w:cs="Calibri"/>
          <w:color w:val="666666"/>
          <w:sz w:val="18"/>
          <w:lang w:val="en-US"/>
        </w:rPr>
        <w:t>bulegoa</w:t>
      </w:r>
      <w:proofErr w:type="spellEnd"/>
      <w:r w:rsidRPr="00487802">
        <w:rPr>
          <w:rFonts w:ascii="Calibri" w:eastAsia="Calibri" w:hAnsi="Calibri" w:cs="Calibri"/>
          <w:color w:val="666666"/>
          <w:sz w:val="18"/>
          <w:lang w:val="en-US"/>
        </w:rPr>
        <w:t>.</w:t>
      </w:r>
      <w:proofErr w:type="gramEnd"/>
      <w:r w:rsidRPr="00487802">
        <w:rPr>
          <w:rFonts w:ascii="Calibri" w:eastAsia="Calibri" w:hAnsi="Calibri" w:cs="Calibri"/>
          <w:color w:val="666666"/>
          <w:sz w:val="18"/>
          <w:lang w:val="en-US"/>
        </w:rPr>
        <w:t xml:space="preserve"> 945-</w:t>
      </w:r>
      <w:proofErr w:type="gramStart"/>
      <w:r w:rsidRPr="00487802">
        <w:rPr>
          <w:rFonts w:ascii="Calibri" w:eastAsia="Calibri" w:hAnsi="Calibri" w:cs="Calibri"/>
          <w:color w:val="666666"/>
          <w:sz w:val="18"/>
          <w:lang w:val="en-US"/>
        </w:rPr>
        <w:t>016721  emakunde.prensa@ej</w:t>
      </w:r>
      <w:proofErr w:type="gramEnd"/>
      <w:r w:rsidRPr="00487802">
        <w:rPr>
          <w:rFonts w:ascii="Calibri" w:eastAsia="Calibri" w:hAnsi="Calibri" w:cs="Calibri"/>
          <w:color w:val="666666"/>
          <w:sz w:val="18"/>
          <w:lang w:val="en-US"/>
        </w:rPr>
        <w:t>-gv.es</w:t>
      </w:r>
    </w:p>
    <w:sectPr w:rsidR="009D4E85" w:rsidRPr="00487802" w:rsidSect="00493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B5DEE"/>
    <w:multiLevelType w:val="multilevel"/>
    <w:tmpl w:val="5D20E8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7542B92"/>
    <w:multiLevelType w:val="multilevel"/>
    <w:tmpl w:val="6BD679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compat>
    <w:useFELayout/>
    <w:compatSetting w:name="compatibilityMode" w:uri="http://schemas.microsoft.com/office/word" w:val="12"/>
  </w:compat>
  <w:rsids>
    <w:rsidRoot w:val="009D4E85"/>
    <w:rsid w:val="000741F5"/>
    <w:rsid w:val="002A202E"/>
    <w:rsid w:val="00487802"/>
    <w:rsid w:val="004930C7"/>
    <w:rsid w:val="00555521"/>
    <w:rsid w:val="006D2A46"/>
    <w:rsid w:val="008B05C6"/>
    <w:rsid w:val="009D4E85"/>
    <w:rsid w:val="00A5765A"/>
    <w:rsid w:val="00A6064E"/>
    <w:rsid w:val="00C94491"/>
    <w:rsid w:val="00CE6C63"/>
    <w:rsid w:val="00DA3CB8"/>
    <w:rsid w:val="00F954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0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durbarik.org/"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850</Words>
  <Characters>4678</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idoia</dc:creator>
  <cp:lastModifiedBy>Alma Moro</cp:lastModifiedBy>
  <cp:revision>7</cp:revision>
  <dcterms:created xsi:type="dcterms:W3CDTF">2014-11-17T16:03:00Z</dcterms:created>
  <dcterms:modified xsi:type="dcterms:W3CDTF">2014-11-19T18:51:00Z</dcterms:modified>
</cp:coreProperties>
</file>